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E3" w:rsidRPr="00DB733D" w:rsidRDefault="00E855A8" w:rsidP="00DB733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s-VE"/>
        </w:rPr>
      </w:pPr>
      <w:r w:rsidRPr="00DB733D">
        <w:rPr>
          <w:rFonts w:ascii="Arial" w:hAnsi="Arial" w:cs="Arial"/>
          <w:b/>
          <w:bCs/>
          <w:iCs/>
          <w:sz w:val="24"/>
          <w:szCs w:val="24"/>
          <w:lang w:val="es-VE"/>
        </w:rPr>
        <w:t>REPÚBLICA BOLIVARIANA  DE VENEZUELA</w:t>
      </w:r>
    </w:p>
    <w:p w:rsidR="002E73E3" w:rsidRPr="00DB733D" w:rsidRDefault="00E855A8" w:rsidP="00DB733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s-VE"/>
        </w:rPr>
      </w:pPr>
      <w:r w:rsidRPr="00DB733D">
        <w:rPr>
          <w:rFonts w:ascii="Arial" w:hAnsi="Arial" w:cs="Arial"/>
          <w:b/>
          <w:bCs/>
          <w:iCs/>
          <w:sz w:val="24"/>
          <w:szCs w:val="24"/>
          <w:lang w:val="es-VE"/>
        </w:rPr>
        <w:t>MINISTERIO DEL PODER POPULAR PARA LA DEFENSA</w:t>
      </w:r>
    </w:p>
    <w:p w:rsidR="002E73E3" w:rsidRPr="00DB733D" w:rsidRDefault="00E855A8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DB733D">
        <w:rPr>
          <w:rFonts w:ascii="Arial" w:hAnsi="Arial" w:cs="Arial"/>
          <w:b/>
          <w:bCs/>
          <w:iCs/>
          <w:sz w:val="24"/>
          <w:szCs w:val="24"/>
          <w:lang w:val="es-ES_tradnl"/>
        </w:rPr>
        <w:t>COMANDO DE AÉREO DE LOGISTICA</w:t>
      </w:r>
    </w:p>
    <w:p w:rsidR="002E73E3" w:rsidRPr="00DB733D" w:rsidRDefault="00E855A8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>DIRECCION DE</w:t>
      </w:r>
      <w:r w:rsidRPr="00DB733D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MANTENIMIENTO</w:t>
      </w: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Y DESARROLLO</w:t>
      </w:r>
      <w:r w:rsidRPr="00DB733D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AERONÁUTICO</w:t>
      </w:r>
    </w:p>
    <w:p w:rsidR="002E73E3" w:rsidRPr="00DB733D" w:rsidRDefault="00E855A8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</w:pPr>
      <w:r w:rsidRPr="00DB733D">
        <w:rPr>
          <w:rFonts w:ascii="Arial" w:hAnsi="Arial" w:cs="Arial"/>
          <w:b/>
          <w:bCs/>
          <w:iCs/>
          <w:sz w:val="24"/>
          <w:szCs w:val="24"/>
          <w:lang w:val="es-ES_tradnl"/>
        </w:rPr>
        <w:t>SERVICIO DE COMBUSTIBLE</w:t>
      </w:r>
    </w:p>
    <w:p w:rsidR="002E73E3" w:rsidRPr="00DB733D" w:rsidRDefault="002E73E3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</w:p>
    <w:p w:rsidR="00704371" w:rsidRPr="00DB733D" w:rsidRDefault="00DB733D" w:rsidP="00DB733D">
      <w:pPr>
        <w:tabs>
          <w:tab w:val="left" w:pos="6015"/>
        </w:tabs>
        <w:rPr>
          <w:rFonts w:ascii="Arial" w:hAnsi="Arial" w:cs="Arial"/>
          <w:sz w:val="24"/>
          <w:szCs w:val="24"/>
        </w:rPr>
      </w:pPr>
      <w:r w:rsidRPr="00DB733D">
        <w:rPr>
          <w:rFonts w:ascii="Arial" w:hAnsi="Arial" w:cs="Arial"/>
          <w:sz w:val="24"/>
          <w:szCs w:val="24"/>
        </w:rPr>
        <w:tab/>
        <w:t xml:space="preserve"> </w:t>
      </w:r>
    </w:p>
    <w:p w:rsidR="002E73E3" w:rsidRPr="00DB733D" w:rsidRDefault="002E73E3">
      <w:pPr>
        <w:rPr>
          <w:rFonts w:ascii="Arial" w:hAnsi="Arial" w:cs="Arial"/>
          <w:sz w:val="24"/>
          <w:szCs w:val="24"/>
        </w:rPr>
      </w:pPr>
    </w:p>
    <w:p w:rsidR="002E73E3" w:rsidRPr="00DB733D" w:rsidRDefault="00C73A3F">
      <w:pPr>
        <w:rPr>
          <w:rFonts w:ascii="Arial" w:hAnsi="Arial" w:cs="Arial"/>
          <w:sz w:val="24"/>
          <w:szCs w:val="24"/>
        </w:rPr>
      </w:pPr>
      <w:r w:rsidRPr="00C73A3F"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.95pt;margin-top:9.1pt;width:162pt;height:0;z-index:251661312" o:connectortype="straight"/>
        </w:pict>
      </w:r>
      <w:r w:rsidR="00DB733D" w:rsidRPr="00DB733D">
        <w:rPr>
          <w:rFonts w:ascii="Arial" w:hAnsi="Arial" w:cs="Arial"/>
          <w:b/>
          <w:sz w:val="24"/>
          <w:szCs w:val="24"/>
        </w:rPr>
        <w:t>FECHA</w:t>
      </w:r>
      <w:r w:rsidR="002E73E3" w:rsidRPr="00DB733D">
        <w:rPr>
          <w:rFonts w:ascii="Arial" w:hAnsi="Arial" w:cs="Arial"/>
          <w:sz w:val="24"/>
          <w:szCs w:val="24"/>
        </w:rPr>
        <w:t>:</w:t>
      </w:r>
    </w:p>
    <w:p w:rsidR="002E73E3" w:rsidRPr="00DB733D" w:rsidRDefault="002E73E3">
      <w:pPr>
        <w:rPr>
          <w:rFonts w:ascii="Arial" w:hAnsi="Arial" w:cs="Arial"/>
          <w:sz w:val="24"/>
          <w:szCs w:val="24"/>
        </w:rPr>
      </w:pPr>
    </w:p>
    <w:p w:rsidR="002E73E3" w:rsidRDefault="00DB733D" w:rsidP="002E73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VE"/>
        </w:rPr>
      </w:pPr>
      <w:r w:rsidRPr="00DB733D">
        <w:rPr>
          <w:rFonts w:ascii="Arial" w:hAnsi="Arial" w:cs="Arial"/>
          <w:b/>
          <w:bCs/>
          <w:sz w:val="24"/>
          <w:szCs w:val="24"/>
          <w:u w:val="single"/>
          <w:lang w:val="es-VE"/>
        </w:rPr>
        <w:t>GUÍA DE INSPECCIÓN DE  GASES Y CRIOGENICOS:</w:t>
      </w:r>
      <w:r w:rsidR="00A25A53">
        <w:rPr>
          <w:rFonts w:ascii="Arial" w:hAnsi="Arial" w:cs="Arial"/>
          <w:b/>
          <w:bCs/>
          <w:sz w:val="24"/>
          <w:szCs w:val="24"/>
          <w:u w:val="single"/>
          <w:lang w:val="es-VE"/>
        </w:rPr>
        <w:t xml:space="preserve"> NITROGENO</w:t>
      </w:r>
    </w:p>
    <w:p w:rsidR="00A25A53" w:rsidRPr="00DB733D" w:rsidRDefault="00A25A53" w:rsidP="002E73E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VE"/>
        </w:rPr>
      </w:pPr>
    </w:p>
    <w:p w:rsidR="002E73E3" w:rsidRPr="00DB733D" w:rsidRDefault="002E73E3">
      <w:pPr>
        <w:rPr>
          <w:rFonts w:ascii="Arial" w:hAnsi="Arial" w:cs="Arial"/>
          <w:sz w:val="24"/>
          <w:szCs w:val="24"/>
          <w:lang w:val="es-VE"/>
        </w:rPr>
      </w:pPr>
    </w:p>
    <w:p w:rsidR="002E73E3" w:rsidRPr="00DB733D" w:rsidRDefault="002E73E3">
      <w:pPr>
        <w:rPr>
          <w:rFonts w:ascii="Arial" w:hAnsi="Arial" w:cs="Arial"/>
          <w:sz w:val="24"/>
          <w:szCs w:val="24"/>
          <w:lang w:val="es-VE"/>
        </w:rPr>
      </w:pPr>
    </w:p>
    <w:p w:rsidR="002E73E3" w:rsidRPr="00DB733D" w:rsidRDefault="002E73E3">
      <w:pPr>
        <w:rPr>
          <w:rFonts w:ascii="Arial" w:hAnsi="Arial" w:cs="Arial"/>
          <w:sz w:val="24"/>
          <w:szCs w:val="24"/>
          <w:lang w:val="es-VE"/>
        </w:rPr>
      </w:pPr>
    </w:p>
    <w:p w:rsidR="002E73E3" w:rsidRPr="00143D37" w:rsidRDefault="002E73E3">
      <w:pPr>
        <w:rPr>
          <w:rFonts w:ascii="Arial" w:hAnsi="Arial" w:cs="Arial"/>
          <w:b/>
          <w:bCs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bCs/>
          <w:sz w:val="24"/>
          <w:szCs w:val="24"/>
          <w:u w:val="single"/>
          <w:lang w:val="es-VE"/>
        </w:rPr>
        <w:t>1.- PERSONAL ENCARGADO:</w:t>
      </w:r>
    </w:p>
    <w:p w:rsidR="002E73E3" w:rsidRPr="00DB733D" w:rsidRDefault="002E73E3">
      <w:pPr>
        <w:rPr>
          <w:rFonts w:ascii="Arial" w:hAnsi="Arial" w:cs="Arial"/>
          <w:b/>
          <w:bCs/>
          <w:sz w:val="24"/>
          <w:szCs w:val="24"/>
          <w:lang w:val="es-VE"/>
        </w:rPr>
      </w:pPr>
    </w:p>
    <w:tbl>
      <w:tblPr>
        <w:tblStyle w:val="Tablaconcuadrcula"/>
        <w:tblW w:w="9491" w:type="dxa"/>
        <w:tblLook w:val="04A0"/>
      </w:tblPr>
      <w:tblGrid>
        <w:gridCol w:w="2269"/>
        <w:gridCol w:w="2269"/>
        <w:gridCol w:w="2269"/>
        <w:gridCol w:w="2684"/>
      </w:tblGrid>
      <w:tr w:rsidR="002E73E3" w:rsidRPr="00DB733D" w:rsidTr="002E73E3">
        <w:trPr>
          <w:trHeight w:val="825"/>
        </w:trPr>
        <w:tc>
          <w:tcPr>
            <w:tcW w:w="2269" w:type="dxa"/>
          </w:tcPr>
          <w:p w:rsidR="002E73E3" w:rsidRPr="00DB733D" w:rsidRDefault="002E73E3" w:rsidP="002E7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  <w:t>GRADO</w:t>
            </w:r>
          </w:p>
        </w:tc>
        <w:tc>
          <w:tcPr>
            <w:tcW w:w="2269" w:type="dxa"/>
          </w:tcPr>
          <w:p w:rsidR="002E73E3" w:rsidRPr="00DB733D" w:rsidRDefault="002E73E3" w:rsidP="002E7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  <w:t>NOMBRE Y APELLIDO</w:t>
            </w:r>
          </w:p>
        </w:tc>
        <w:tc>
          <w:tcPr>
            <w:tcW w:w="2269" w:type="dxa"/>
          </w:tcPr>
          <w:p w:rsidR="002E73E3" w:rsidRPr="00DB733D" w:rsidRDefault="002E73E3" w:rsidP="002E7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  <w:t>TIEMPO EN EL CARGO</w:t>
            </w:r>
          </w:p>
        </w:tc>
        <w:tc>
          <w:tcPr>
            <w:tcW w:w="2684" w:type="dxa"/>
          </w:tcPr>
          <w:p w:rsidR="002E73E3" w:rsidRPr="00DB733D" w:rsidRDefault="002E73E3" w:rsidP="002E7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  <w:t>POSEE CONOCIMIENTO DE MANEJO DE GASES Y CRIOGENICOS</w:t>
            </w: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0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85"/>
        </w:trPr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  <w:p w:rsidR="007B6067" w:rsidRPr="00DB733D" w:rsidRDefault="007B6067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269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  <w:tc>
          <w:tcPr>
            <w:tcW w:w="2684" w:type="dxa"/>
          </w:tcPr>
          <w:p w:rsidR="002E73E3" w:rsidRPr="00DB733D" w:rsidRDefault="002E73E3">
            <w:pPr>
              <w:rPr>
                <w:rFonts w:ascii="Arial" w:hAnsi="Arial" w:cs="Arial"/>
                <w:b/>
                <w:bCs/>
                <w:sz w:val="24"/>
                <w:szCs w:val="24"/>
                <w:lang w:val="es-VE"/>
              </w:rPr>
            </w:pPr>
          </w:p>
        </w:tc>
      </w:tr>
    </w:tbl>
    <w:p w:rsidR="002E73E3" w:rsidRPr="00DB733D" w:rsidRDefault="002E73E3">
      <w:pPr>
        <w:rPr>
          <w:rFonts w:ascii="Arial" w:hAnsi="Arial" w:cs="Arial"/>
          <w:b/>
          <w:bCs/>
          <w:sz w:val="24"/>
          <w:szCs w:val="24"/>
          <w:lang w:val="es-VE"/>
        </w:rPr>
      </w:pPr>
    </w:p>
    <w:p w:rsidR="002E73E3" w:rsidRPr="00143D37" w:rsidRDefault="002E73E3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OBSERVACIONES:</w:t>
      </w:r>
    </w:p>
    <w:tbl>
      <w:tblPr>
        <w:tblStyle w:val="Tablaconcuadrcula"/>
        <w:tblW w:w="9426" w:type="dxa"/>
        <w:tblLook w:val="04A0"/>
      </w:tblPr>
      <w:tblGrid>
        <w:gridCol w:w="9426"/>
      </w:tblGrid>
      <w:tr w:rsidR="002E73E3" w:rsidRPr="00DB733D" w:rsidTr="002E73E3">
        <w:trPr>
          <w:trHeight w:val="278"/>
        </w:trPr>
        <w:tc>
          <w:tcPr>
            <w:tcW w:w="9426" w:type="dxa"/>
          </w:tcPr>
          <w:p w:rsidR="002E73E3" w:rsidRPr="00DB733D" w:rsidRDefault="002E73E3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78"/>
        </w:trPr>
        <w:tc>
          <w:tcPr>
            <w:tcW w:w="9426" w:type="dxa"/>
          </w:tcPr>
          <w:p w:rsidR="002E73E3" w:rsidRPr="00DB733D" w:rsidRDefault="002E73E3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  <w:tr w:rsidR="002E73E3" w:rsidRPr="00DB733D" w:rsidTr="002E73E3">
        <w:trPr>
          <w:trHeight w:val="295"/>
        </w:trPr>
        <w:tc>
          <w:tcPr>
            <w:tcW w:w="9426" w:type="dxa"/>
          </w:tcPr>
          <w:p w:rsidR="002E73E3" w:rsidRPr="00DB733D" w:rsidRDefault="002E73E3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</w:tbl>
    <w:p w:rsidR="002E73E3" w:rsidRPr="00DB733D" w:rsidRDefault="002E73E3">
      <w:pPr>
        <w:rPr>
          <w:rFonts w:ascii="Arial" w:hAnsi="Arial" w:cs="Arial"/>
          <w:sz w:val="24"/>
          <w:szCs w:val="24"/>
          <w:lang w:val="es-VE"/>
        </w:rPr>
      </w:pPr>
    </w:p>
    <w:p w:rsidR="002E73E3" w:rsidRPr="00143D37" w:rsidRDefault="00155AEE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2. CONDICIONES GENERALES DEL DEPÓSITO O BANCO DE GASES Y CRIOGÉNICOS:</w:t>
      </w:r>
    </w:p>
    <w:p w:rsidR="00155AEE" w:rsidRPr="00DB733D" w:rsidRDefault="00155AEE">
      <w:pPr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55AEE" w:rsidRPr="00DB733D" w:rsidTr="00155AEE">
        <w:tc>
          <w:tcPr>
            <w:tcW w:w="4322" w:type="dxa"/>
          </w:tcPr>
          <w:p w:rsidR="00155AEE" w:rsidRPr="00DB733D" w:rsidRDefault="00361443" w:rsidP="003614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ESPECIFICACIONES</w:t>
            </w:r>
          </w:p>
        </w:tc>
        <w:tc>
          <w:tcPr>
            <w:tcW w:w="4322" w:type="dxa"/>
          </w:tcPr>
          <w:p w:rsidR="00155AEE" w:rsidRPr="00DB733D" w:rsidRDefault="00361443" w:rsidP="003614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155AEE" w:rsidRPr="00DB733D" w:rsidTr="00155AEE"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Alumbrado interno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155AEE" w:rsidRPr="00DB733D" w:rsidTr="00155AEE"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Alumbrado externo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155AEE" w:rsidRPr="00DB733D" w:rsidTr="00155AEE"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Avisos de seguridad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155AEE" w:rsidRPr="00DB733D" w:rsidTr="00155AEE"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Extintores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155AEE" w:rsidRPr="00DB733D" w:rsidTr="00155AEE">
        <w:tc>
          <w:tcPr>
            <w:tcW w:w="4322" w:type="dxa"/>
          </w:tcPr>
          <w:p w:rsidR="00155AEE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Manómetros de trabajo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155AEE" w:rsidRPr="00DB733D" w:rsidRDefault="00155AEE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155AEE" w:rsidRPr="00DB733D" w:rsidRDefault="00155AEE">
      <w:pPr>
        <w:rPr>
          <w:rFonts w:ascii="Arial" w:hAnsi="Arial" w:cs="Arial"/>
          <w:b/>
          <w:sz w:val="24"/>
          <w:szCs w:val="24"/>
          <w:lang w:val="es-VE"/>
        </w:rPr>
      </w:pPr>
    </w:p>
    <w:p w:rsidR="002E73E3" w:rsidRPr="00143D37" w:rsidRDefault="00361443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3. FUNCIONAMIENTO DEL BANCO DE CRIOGENICOS:</w:t>
      </w:r>
    </w:p>
    <w:p w:rsidR="00361443" w:rsidRPr="00DB733D" w:rsidRDefault="00361443">
      <w:pPr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61443" w:rsidRPr="00DB733D" w:rsidTr="00361443">
        <w:tc>
          <w:tcPr>
            <w:tcW w:w="4322" w:type="dxa"/>
          </w:tcPr>
          <w:p w:rsidR="00361443" w:rsidRPr="00DB733D" w:rsidRDefault="00043398" w:rsidP="003614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ESPECIFICACIONES</w:t>
            </w:r>
          </w:p>
        </w:tc>
        <w:tc>
          <w:tcPr>
            <w:tcW w:w="4322" w:type="dxa"/>
          </w:tcPr>
          <w:p w:rsidR="00361443" w:rsidRPr="00DB733D" w:rsidRDefault="00043398" w:rsidP="003614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361443" w:rsidRPr="00DB733D" w:rsidTr="00361443">
        <w:tc>
          <w:tcPr>
            <w:tcW w:w="4322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Válvulas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61443" w:rsidRPr="00DB733D" w:rsidTr="00361443">
        <w:tc>
          <w:tcPr>
            <w:tcW w:w="4322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Tuberías</w:t>
            </w: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361443" w:rsidRPr="00DB733D" w:rsidRDefault="00361443">
      <w:pPr>
        <w:rPr>
          <w:rFonts w:ascii="Arial" w:hAnsi="Arial" w:cs="Arial"/>
          <w:b/>
          <w:sz w:val="24"/>
          <w:szCs w:val="24"/>
          <w:lang w:val="es-VE"/>
        </w:rPr>
      </w:pPr>
    </w:p>
    <w:p w:rsidR="00361443" w:rsidRPr="00DB733D" w:rsidRDefault="00361443">
      <w:pPr>
        <w:rPr>
          <w:rFonts w:ascii="Arial" w:hAnsi="Arial" w:cs="Arial"/>
          <w:b/>
          <w:sz w:val="24"/>
          <w:szCs w:val="24"/>
          <w:lang w:val="es-VE"/>
        </w:rPr>
      </w:pPr>
    </w:p>
    <w:p w:rsidR="00361443" w:rsidRPr="00143D37" w:rsidRDefault="00361443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4. CONDICIONES DE LOS CILINDROS: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61443" w:rsidRPr="00DB733D" w:rsidTr="00361443">
        <w:tc>
          <w:tcPr>
            <w:tcW w:w="2881" w:type="dxa"/>
          </w:tcPr>
          <w:p w:rsidR="00361443" w:rsidRPr="00DB733D" w:rsidRDefault="00E30660" w:rsidP="00E306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ESPECIFICACIONES</w:t>
            </w:r>
          </w:p>
        </w:tc>
        <w:tc>
          <w:tcPr>
            <w:tcW w:w="2881" w:type="dxa"/>
          </w:tcPr>
          <w:p w:rsidR="00361443" w:rsidRPr="00DB733D" w:rsidRDefault="00E30660" w:rsidP="00E306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TIPO DE PRODUCTO</w:t>
            </w:r>
          </w:p>
        </w:tc>
        <w:tc>
          <w:tcPr>
            <w:tcW w:w="2882" w:type="dxa"/>
          </w:tcPr>
          <w:p w:rsidR="00361443" w:rsidRPr="00DB733D" w:rsidRDefault="00E30660" w:rsidP="00E306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361443" w:rsidRPr="00DB733D" w:rsidTr="00361443">
        <w:tc>
          <w:tcPr>
            <w:tcW w:w="2881" w:type="dxa"/>
          </w:tcPr>
          <w:p w:rsidR="00361443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Visualización de todas sus partes</w:t>
            </w: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61443" w:rsidRPr="00DB733D" w:rsidTr="00361443">
        <w:tc>
          <w:tcPr>
            <w:tcW w:w="2881" w:type="dxa"/>
          </w:tcPr>
          <w:p w:rsidR="00361443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Prueba hidrostática</w:t>
            </w: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361443" w:rsidRPr="00DB733D" w:rsidRDefault="00361443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E30660" w:rsidRPr="00DB733D" w:rsidRDefault="00E30660" w:rsidP="00E30660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E30660" w:rsidRPr="00DB733D" w:rsidRDefault="00E30660" w:rsidP="00E30660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E30660" w:rsidRPr="00DB733D" w:rsidRDefault="00E30660" w:rsidP="00E30660">
            <w:pPr>
              <w:rPr>
                <w:rFonts w:ascii="Arial" w:hAnsi="Arial" w:cs="Arial"/>
                <w:sz w:val="24"/>
                <w:szCs w:val="24"/>
                <w:lang w:val="es-VE"/>
              </w:rPr>
            </w:pPr>
          </w:p>
          <w:p w:rsidR="00361443" w:rsidRPr="00DB733D" w:rsidRDefault="00361443" w:rsidP="00E30660">
            <w:pPr>
              <w:jc w:val="right"/>
              <w:rPr>
                <w:rFonts w:ascii="Arial" w:hAnsi="Arial" w:cs="Arial"/>
                <w:sz w:val="24"/>
                <w:szCs w:val="24"/>
                <w:lang w:val="es-VE"/>
              </w:rPr>
            </w:pPr>
          </w:p>
        </w:tc>
      </w:tr>
    </w:tbl>
    <w:p w:rsidR="00E30660" w:rsidRPr="00143D37" w:rsidRDefault="00E30660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lastRenderedPageBreak/>
        <w:t>5. ZONA DE CLASIFICACIÓN DE LOS CILINDROS SEGÚN EL PRODUCTO: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30660" w:rsidRPr="00DB733D" w:rsidTr="00E30660">
        <w:tc>
          <w:tcPr>
            <w:tcW w:w="8644" w:type="dxa"/>
          </w:tcPr>
          <w:p w:rsidR="00E30660" w:rsidRPr="00DB733D" w:rsidRDefault="00143D37" w:rsidP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  <w:r w:rsidR="00E30660"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:</w:t>
            </w:r>
          </w:p>
        </w:tc>
      </w:tr>
      <w:tr w:rsidR="00E30660" w:rsidRPr="00DB733D" w:rsidTr="00E30660">
        <w:tc>
          <w:tcPr>
            <w:tcW w:w="8644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8644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8644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8644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8644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361443" w:rsidRPr="00DB733D" w:rsidRDefault="00361443">
      <w:pPr>
        <w:rPr>
          <w:rFonts w:ascii="Arial" w:hAnsi="Arial" w:cs="Arial"/>
          <w:b/>
          <w:sz w:val="24"/>
          <w:szCs w:val="24"/>
          <w:lang w:val="es-VE"/>
        </w:rPr>
      </w:pPr>
    </w:p>
    <w:p w:rsidR="00E30660" w:rsidRPr="00143D37" w:rsidRDefault="00E30660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6. ZONA DE DESCARGA DE LOS CILINDROS: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30660" w:rsidRPr="00DB733D" w:rsidTr="001E7C35">
        <w:tc>
          <w:tcPr>
            <w:tcW w:w="8644" w:type="dxa"/>
          </w:tcPr>
          <w:p w:rsidR="00E30660" w:rsidRPr="00DB733D" w:rsidRDefault="00143D37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  <w:r w:rsidR="00E30660"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:</w:t>
            </w:r>
          </w:p>
        </w:tc>
      </w:tr>
      <w:tr w:rsidR="00E30660" w:rsidRPr="00DB733D" w:rsidTr="001E7C35">
        <w:tc>
          <w:tcPr>
            <w:tcW w:w="8644" w:type="dxa"/>
          </w:tcPr>
          <w:p w:rsidR="00E30660" w:rsidRPr="00DB733D" w:rsidRDefault="00E30660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1E7C35">
        <w:tc>
          <w:tcPr>
            <w:tcW w:w="8644" w:type="dxa"/>
          </w:tcPr>
          <w:p w:rsidR="00E30660" w:rsidRPr="00DB733D" w:rsidRDefault="00E30660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1E7C35">
        <w:tc>
          <w:tcPr>
            <w:tcW w:w="8644" w:type="dxa"/>
          </w:tcPr>
          <w:p w:rsidR="00E30660" w:rsidRPr="00DB733D" w:rsidRDefault="00E30660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1E7C35">
        <w:tc>
          <w:tcPr>
            <w:tcW w:w="8644" w:type="dxa"/>
          </w:tcPr>
          <w:p w:rsidR="00E30660" w:rsidRPr="00DB733D" w:rsidRDefault="00E30660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1E7C35">
        <w:tc>
          <w:tcPr>
            <w:tcW w:w="8644" w:type="dxa"/>
          </w:tcPr>
          <w:p w:rsidR="00E30660" w:rsidRPr="00DB733D" w:rsidRDefault="00E30660" w:rsidP="001E7C35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E30660" w:rsidRPr="00DB733D" w:rsidRDefault="00E30660">
      <w:pPr>
        <w:rPr>
          <w:rFonts w:ascii="Arial" w:hAnsi="Arial" w:cs="Arial"/>
          <w:b/>
          <w:sz w:val="24"/>
          <w:szCs w:val="24"/>
          <w:lang w:val="es-VE"/>
        </w:rPr>
      </w:pPr>
    </w:p>
    <w:p w:rsidR="00E30660" w:rsidRPr="00DB733D" w:rsidRDefault="00E30660">
      <w:pPr>
        <w:rPr>
          <w:rFonts w:ascii="Arial" w:hAnsi="Arial" w:cs="Arial"/>
          <w:b/>
          <w:sz w:val="24"/>
          <w:szCs w:val="24"/>
          <w:lang w:val="es-VE"/>
        </w:rPr>
      </w:pPr>
    </w:p>
    <w:p w:rsidR="00E30660" w:rsidRPr="00143D37" w:rsidRDefault="00E30660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7. EQUIPOS DE SEGURIDAD PARA EL MANEJO DE CILINDROS DE GASES Y CRIOGENICOS:</w:t>
      </w:r>
    </w:p>
    <w:p w:rsidR="00E30660" w:rsidRPr="00DB733D" w:rsidRDefault="00E30660">
      <w:pPr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30660" w:rsidRPr="00DB733D" w:rsidTr="00E30660">
        <w:tc>
          <w:tcPr>
            <w:tcW w:w="4322" w:type="dxa"/>
          </w:tcPr>
          <w:p w:rsidR="00E30660" w:rsidRPr="00DB733D" w:rsidRDefault="008B5F4B" w:rsidP="008B5F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ESPECIFICACIONES</w:t>
            </w:r>
          </w:p>
        </w:tc>
        <w:tc>
          <w:tcPr>
            <w:tcW w:w="4322" w:type="dxa"/>
          </w:tcPr>
          <w:p w:rsidR="00E30660" w:rsidRPr="00DB733D" w:rsidRDefault="008B5F4B" w:rsidP="008B5F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E30660" w:rsidRPr="00DB733D" w:rsidTr="00E30660"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Guantes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Delantal de neopreno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4322" w:type="dxa"/>
          </w:tcPr>
          <w:p w:rsidR="00E30660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Lentes de seguridad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4322" w:type="dxa"/>
          </w:tcPr>
          <w:p w:rsidR="00E30660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Casco de seguridad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E30660" w:rsidRPr="00DB733D" w:rsidTr="00E30660">
        <w:tc>
          <w:tcPr>
            <w:tcW w:w="4322" w:type="dxa"/>
          </w:tcPr>
          <w:p w:rsidR="00E30660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Botas de seguridad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E30660" w:rsidRPr="00DB733D" w:rsidRDefault="00E30660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E30660" w:rsidRPr="00DB733D" w:rsidRDefault="00E30660">
      <w:pPr>
        <w:rPr>
          <w:rFonts w:ascii="Arial" w:hAnsi="Arial" w:cs="Arial"/>
          <w:b/>
          <w:sz w:val="24"/>
          <w:szCs w:val="24"/>
          <w:lang w:val="es-VE"/>
        </w:rPr>
      </w:pPr>
    </w:p>
    <w:p w:rsidR="008B5F4B" w:rsidRPr="00143D37" w:rsidRDefault="008B5F4B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8. ARCHIVOS DE SOLICITUDES DE SERVICIO DE GASES Y CRIOGENICOS:</w:t>
      </w:r>
    </w:p>
    <w:p w:rsidR="008B5F4B" w:rsidRPr="00DB733D" w:rsidRDefault="008B5F4B">
      <w:pPr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B5F4B" w:rsidRPr="00DB733D" w:rsidTr="008B5F4B">
        <w:tc>
          <w:tcPr>
            <w:tcW w:w="4322" w:type="dxa"/>
          </w:tcPr>
          <w:p w:rsidR="008B5F4B" w:rsidRPr="00DB733D" w:rsidRDefault="008B5F4B" w:rsidP="008B5F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ESPECIFICACIONES</w:t>
            </w:r>
          </w:p>
        </w:tc>
        <w:tc>
          <w:tcPr>
            <w:tcW w:w="4322" w:type="dxa"/>
          </w:tcPr>
          <w:p w:rsidR="008B5F4B" w:rsidRPr="00DB733D" w:rsidRDefault="008B5F4B" w:rsidP="008B5F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8B5F4B" w:rsidRPr="00DB733D" w:rsidTr="008B5F4B"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Oficios remitidos por la unidad solicitante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8B5F4B" w:rsidRPr="00DB733D" w:rsidTr="008B5F4B"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Solicitudes de servicio a la empresa proveedora ( AGA GAS,C.A)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8B5F4B" w:rsidRPr="00DB733D" w:rsidTr="008B5F4B"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Solicitudes de despacho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8B5F4B" w:rsidRPr="00DB733D" w:rsidTr="008B5F4B"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 xml:space="preserve">Revisiones diarias de solicitudes 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4322" w:type="dxa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8B5F4B" w:rsidRPr="00DB733D" w:rsidTr="00DB1576">
        <w:trPr>
          <w:trHeight w:val="826"/>
        </w:trPr>
        <w:tc>
          <w:tcPr>
            <w:tcW w:w="8644" w:type="dxa"/>
            <w:gridSpan w:val="2"/>
          </w:tcPr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OTROS:</w:t>
            </w: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8B5F4B" w:rsidRPr="00DB733D" w:rsidRDefault="008B5F4B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8B5F4B" w:rsidRPr="00DB733D" w:rsidRDefault="008B5F4B">
      <w:pPr>
        <w:rPr>
          <w:rFonts w:ascii="Arial" w:hAnsi="Arial" w:cs="Arial"/>
          <w:b/>
          <w:sz w:val="24"/>
          <w:szCs w:val="24"/>
          <w:lang w:val="es-VE"/>
        </w:rPr>
      </w:pPr>
    </w:p>
    <w:p w:rsidR="008B5F4B" w:rsidRPr="00DB733D" w:rsidRDefault="008B5F4B">
      <w:pPr>
        <w:rPr>
          <w:rFonts w:ascii="Arial" w:hAnsi="Arial" w:cs="Arial"/>
          <w:b/>
          <w:sz w:val="24"/>
          <w:szCs w:val="24"/>
          <w:lang w:val="es-VE"/>
        </w:rPr>
      </w:pPr>
    </w:p>
    <w:p w:rsidR="008B5F4B" w:rsidRPr="00143D37" w:rsidRDefault="008B5F4B">
      <w:pPr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9. EXISTENCIA DE CILINDROS ASIGNADOS A LA UNIDAD SOLICITANTE:</w:t>
      </w:r>
    </w:p>
    <w:p w:rsidR="008B5F4B" w:rsidRPr="00DB733D" w:rsidRDefault="008B5F4B">
      <w:pPr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DB733D" w:rsidRPr="00DB733D" w:rsidTr="00DB733D">
        <w:tc>
          <w:tcPr>
            <w:tcW w:w="2881" w:type="dxa"/>
          </w:tcPr>
          <w:p w:rsidR="00DB733D" w:rsidRPr="00DB733D" w:rsidRDefault="00DB733D" w:rsidP="00DB73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PRODUCTO</w:t>
            </w:r>
          </w:p>
        </w:tc>
        <w:tc>
          <w:tcPr>
            <w:tcW w:w="2881" w:type="dxa"/>
          </w:tcPr>
          <w:p w:rsidR="00DB733D" w:rsidRPr="00DB733D" w:rsidRDefault="00DB733D" w:rsidP="00DB73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CANTIDAD</w:t>
            </w:r>
          </w:p>
        </w:tc>
        <w:tc>
          <w:tcPr>
            <w:tcW w:w="2882" w:type="dxa"/>
          </w:tcPr>
          <w:p w:rsidR="00DB733D" w:rsidRPr="00DB733D" w:rsidRDefault="00DB733D" w:rsidP="00DB73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DB733D">
              <w:rPr>
                <w:rFonts w:ascii="Arial" w:hAnsi="Arial" w:cs="Arial"/>
                <w:b/>
                <w:sz w:val="24"/>
                <w:szCs w:val="24"/>
                <w:lang w:val="es-VE"/>
              </w:rPr>
              <w:t>OBSERVACIONES</w:t>
            </w: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DB733D" w:rsidRPr="00DB733D" w:rsidTr="00DB733D"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1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  <w:tc>
          <w:tcPr>
            <w:tcW w:w="2882" w:type="dxa"/>
          </w:tcPr>
          <w:p w:rsidR="00DB733D" w:rsidRPr="00DB733D" w:rsidRDefault="00DB733D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143D37" w:rsidRDefault="009C4516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143D37">
        <w:rPr>
          <w:rFonts w:ascii="Arial" w:hAnsi="Arial" w:cs="Arial"/>
          <w:b/>
          <w:sz w:val="24"/>
          <w:szCs w:val="24"/>
          <w:u w:val="single"/>
          <w:lang w:val="es-VE"/>
        </w:rPr>
        <w:t>9. OBSERVACIONES GENERALES:</w:t>
      </w:r>
    </w:p>
    <w:p w:rsidR="009C4516" w:rsidRDefault="009C4516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9C4516" w:rsidTr="009C4516">
        <w:tc>
          <w:tcPr>
            <w:tcW w:w="8644" w:type="dxa"/>
          </w:tcPr>
          <w:p w:rsidR="009C4516" w:rsidRDefault="009C4516" w:rsidP="00DB7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</w:tbl>
    <w:p w:rsidR="009C4516" w:rsidRPr="009C4516" w:rsidRDefault="009C4516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</w:p>
    <w:p w:rsid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</w:p>
    <w:p w:rsidR="009C4516" w:rsidRDefault="009C4516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</w:p>
    <w:p w:rsidR="009C4516" w:rsidRPr="009C4516" w:rsidRDefault="009C4516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C73A3F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  <w:r w:rsidRPr="00C73A3F">
        <w:rPr>
          <w:rFonts w:ascii="Arial" w:hAnsi="Arial" w:cs="Arial"/>
          <w:b/>
          <w:noProof/>
          <w:sz w:val="24"/>
          <w:szCs w:val="24"/>
        </w:rPr>
        <w:pict>
          <v:shape id="_x0000_s1028" type="#_x0000_t32" style="position:absolute;margin-left:97.2pt;margin-top:12.45pt;width:196.5pt;height:0;z-index:251658240" o:connectortype="straight"/>
        </w:pict>
      </w:r>
      <w:r w:rsidR="00DB733D" w:rsidRPr="00DB733D">
        <w:rPr>
          <w:rFonts w:ascii="Arial" w:hAnsi="Arial" w:cs="Arial"/>
          <w:b/>
          <w:sz w:val="24"/>
          <w:szCs w:val="24"/>
          <w:lang w:val="es-VE"/>
        </w:rPr>
        <w:t>EVALUADOR:</w:t>
      </w: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VE"/>
        </w:rPr>
      </w:pPr>
      <w:r w:rsidRPr="00DB733D">
        <w:rPr>
          <w:rFonts w:ascii="Arial" w:hAnsi="Arial" w:cs="Arial"/>
          <w:b/>
          <w:sz w:val="24"/>
          <w:szCs w:val="24"/>
          <w:lang w:val="es-VE"/>
        </w:rPr>
        <w:t>GRADO:</w:t>
      </w:r>
    </w:p>
    <w:p w:rsidR="00DB733D" w:rsidRPr="00DB733D" w:rsidRDefault="00C73A3F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 w:rsidRPr="00C73A3F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97.2pt;margin-top:2.1pt;width:196.5pt;height:0;z-index:251659264" o:connectortype="straight"/>
        </w:pict>
      </w: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 w:rsidRPr="00DB733D">
        <w:rPr>
          <w:rFonts w:ascii="Arial" w:hAnsi="Arial" w:cs="Arial"/>
          <w:sz w:val="24"/>
          <w:szCs w:val="24"/>
          <w:lang w:val="es-VE"/>
        </w:rPr>
        <w:tab/>
      </w:r>
      <w:r w:rsidRPr="00DB733D">
        <w:rPr>
          <w:rFonts w:ascii="Arial" w:hAnsi="Arial" w:cs="Arial"/>
          <w:sz w:val="24"/>
          <w:szCs w:val="24"/>
          <w:lang w:val="es-VE"/>
        </w:rPr>
        <w:tab/>
      </w:r>
      <w:r w:rsidRPr="00DB733D">
        <w:rPr>
          <w:rFonts w:ascii="Arial" w:hAnsi="Arial" w:cs="Arial"/>
          <w:sz w:val="24"/>
          <w:szCs w:val="24"/>
          <w:lang w:val="es-VE"/>
        </w:rPr>
        <w:tab/>
      </w: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p w:rsidR="00DB733D" w:rsidRPr="00DB733D" w:rsidRDefault="00C73A3F" w:rsidP="00DB7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 w:rsidRPr="00C73A3F"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97.2pt;margin-top:2.55pt;width:233.25pt;height:.75pt;z-index:251660288" o:connectortype="straight"/>
        </w:pict>
      </w:r>
    </w:p>
    <w:p w:rsidR="00DB733D" w:rsidRPr="00DB733D" w:rsidRDefault="00DB733D" w:rsidP="00DB7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 w:rsidRPr="00DB733D">
        <w:rPr>
          <w:rFonts w:ascii="Arial" w:hAnsi="Arial" w:cs="Arial"/>
          <w:b/>
          <w:bCs/>
          <w:sz w:val="24"/>
          <w:szCs w:val="24"/>
          <w:lang w:val="es-VE"/>
        </w:rPr>
        <w:t>TCNEL.  JORGE LUIS BUAIZ ACOSTA</w:t>
      </w:r>
    </w:p>
    <w:p w:rsidR="00DB733D" w:rsidRPr="00447FE2" w:rsidRDefault="00DB733D" w:rsidP="0044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VE"/>
        </w:rPr>
      </w:pPr>
      <w:r w:rsidRPr="00DB733D">
        <w:rPr>
          <w:rFonts w:ascii="Arial" w:hAnsi="Arial" w:cs="Arial"/>
          <w:b/>
          <w:bCs/>
          <w:sz w:val="24"/>
          <w:szCs w:val="24"/>
          <w:lang w:val="es-VE"/>
        </w:rPr>
        <w:t>JEFE DEL SERVICIO DE COMBUSTIBLE</w:t>
      </w:r>
    </w:p>
    <w:sectPr w:rsidR="00DB733D" w:rsidRPr="00447FE2" w:rsidSect="00704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3E3"/>
    <w:rsid w:val="00043398"/>
    <w:rsid w:val="000B4113"/>
    <w:rsid w:val="000F1605"/>
    <w:rsid w:val="00143D37"/>
    <w:rsid w:val="00155AEE"/>
    <w:rsid w:val="002E73E3"/>
    <w:rsid w:val="002F25EF"/>
    <w:rsid w:val="00361443"/>
    <w:rsid w:val="003824A6"/>
    <w:rsid w:val="00424C65"/>
    <w:rsid w:val="00447FE2"/>
    <w:rsid w:val="006A4C71"/>
    <w:rsid w:val="006C4DB2"/>
    <w:rsid w:val="006F5883"/>
    <w:rsid w:val="00704371"/>
    <w:rsid w:val="007B6067"/>
    <w:rsid w:val="008B5F4B"/>
    <w:rsid w:val="0096781F"/>
    <w:rsid w:val="009C4516"/>
    <w:rsid w:val="00A25A53"/>
    <w:rsid w:val="00BC782E"/>
    <w:rsid w:val="00C73A3F"/>
    <w:rsid w:val="00DB733D"/>
    <w:rsid w:val="00E30660"/>
    <w:rsid w:val="00E855A8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RAFAEL</cp:lastModifiedBy>
  <cp:revision>3</cp:revision>
  <dcterms:created xsi:type="dcterms:W3CDTF">2015-03-19T13:25:00Z</dcterms:created>
  <dcterms:modified xsi:type="dcterms:W3CDTF">2015-03-19T13:29:00Z</dcterms:modified>
</cp:coreProperties>
</file>