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1F0E" w:rsidRDefault="002F63B2" w:rsidP="00AB275F">
      <w:pPr>
        <w:spacing w:after="0" w:line="240" w:lineRule="auto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48260</wp:posOffset>
                </wp:positionV>
                <wp:extent cx="2295525" cy="1079500"/>
                <wp:effectExtent l="0" t="0" r="2857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5F" w:rsidRPr="00AB275F" w:rsidRDefault="00AB275F" w:rsidP="00AB275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AB275F">
                              <w:rPr>
                                <w:b/>
                                <w:u w:val="single"/>
                              </w:rPr>
                              <w:t>ESCALA DE VALORES</w:t>
                            </w:r>
                          </w:p>
                          <w:p w:rsidR="00AB275F" w:rsidRDefault="00FE411C" w:rsidP="00AB275F">
                            <w:pPr>
                              <w:spacing w:after="0"/>
                            </w:pPr>
                            <w:r>
                              <w:t>CUMPLE</w:t>
                            </w:r>
                            <w:r w:rsidR="00AB275F">
                              <w:tab/>
                            </w:r>
                            <w:r w:rsidR="00AB275F">
                              <w:tab/>
                              <w:t>1</w:t>
                            </w:r>
                          </w:p>
                          <w:p w:rsidR="00AB275F" w:rsidRDefault="00402EFB" w:rsidP="00AB275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FE411C">
                              <w:t>NO CUMPLE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</w:p>
                          <w:p w:rsidR="00AB275F" w:rsidRDefault="00FE411C" w:rsidP="00AB275F">
                            <w:pPr>
                              <w:spacing w:after="0"/>
                            </w:pPr>
                            <w:r>
                              <w:t>NO APLICA</w:t>
                            </w:r>
                            <w:r w:rsidR="00DA1928">
                              <w:tab/>
                            </w:r>
                            <w:r w:rsidR="00DA1928">
                              <w:tab/>
                            </w:r>
                            <w:r w:rsidR="00402EFB">
                              <w:t>3</w:t>
                            </w:r>
                            <w:r w:rsidR="00DA192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6.85pt;margin-top:3.8pt;width:180.7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">
                <v:textbox>
                  <w:txbxContent>
                    <w:p w:rsidR="00AB275F" w:rsidRPr="00AB275F" w:rsidRDefault="00AB275F" w:rsidP="00AB275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AB275F">
                        <w:rPr>
                          <w:b/>
                          <w:u w:val="single"/>
                        </w:rPr>
                        <w:t>ESCALA DE VALORES</w:t>
                      </w:r>
                    </w:p>
                    <w:p w:rsidR="00AB275F" w:rsidRDefault="00FE411C" w:rsidP="00AB275F">
                      <w:pPr>
                        <w:spacing w:after="0"/>
                      </w:pPr>
                      <w:r>
                        <w:t>CUMPLE</w:t>
                      </w:r>
                      <w:r w:rsidR="00AB275F">
                        <w:tab/>
                      </w:r>
                      <w:r w:rsidR="00AB275F">
                        <w:tab/>
                        <w:t>1</w:t>
                      </w:r>
                    </w:p>
                    <w:p w:rsidR="00AB275F" w:rsidRDefault="00402EFB" w:rsidP="00AB275F">
                      <w:pPr>
                        <w:spacing w:after="0"/>
                      </w:pPr>
                      <w:r>
                        <w:t xml:space="preserve"> </w:t>
                      </w:r>
                      <w:r w:rsidR="00FE411C">
                        <w:t>NO CUMPLE</w:t>
                      </w:r>
                      <w:r>
                        <w:tab/>
                      </w:r>
                      <w:r>
                        <w:tab/>
                        <w:t>2</w:t>
                      </w:r>
                    </w:p>
                    <w:p w:rsidR="00AB275F" w:rsidRDefault="00FE411C" w:rsidP="00AB275F">
                      <w:pPr>
                        <w:spacing w:after="0"/>
                      </w:pPr>
                      <w:r>
                        <w:t>NO APLICA</w:t>
                      </w:r>
                      <w:r w:rsidR="00DA1928">
                        <w:tab/>
                      </w:r>
                      <w:r w:rsidR="00DA1928">
                        <w:tab/>
                      </w:r>
                      <w:r w:rsidR="00402EFB">
                        <w:t>3</w:t>
                      </w:r>
                      <w:r w:rsidR="00DA1928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B275F">
        <w:t>REPUBLICA BOLIVARIANA DE VENEZUELA</w:t>
      </w:r>
    </w:p>
    <w:p w:rsidR="00AB275F" w:rsidRDefault="00AB275F" w:rsidP="00AB275F">
      <w:pPr>
        <w:spacing w:after="0" w:line="240" w:lineRule="auto"/>
        <w:jc w:val="center"/>
      </w:pPr>
      <w:r>
        <w:t>MINISTERIO DEL PODER POPULAR PARA LA DEFENSA</w:t>
      </w:r>
    </w:p>
    <w:p w:rsidR="00AB275F" w:rsidRDefault="00AB275F" w:rsidP="00AB275F">
      <w:pPr>
        <w:spacing w:after="0" w:line="240" w:lineRule="auto"/>
        <w:jc w:val="center"/>
      </w:pPr>
      <w:r>
        <w:t>AVIACIÓN MILITAR BOLIVARIANA</w:t>
      </w:r>
    </w:p>
    <w:p w:rsidR="00AB275F" w:rsidRDefault="00AB275F" w:rsidP="00AB275F">
      <w:pPr>
        <w:spacing w:after="0" w:line="240" w:lineRule="auto"/>
        <w:jc w:val="center"/>
      </w:pPr>
      <w:r>
        <w:t>INSPECTORÍA GENERAL</w:t>
      </w:r>
    </w:p>
    <w:p w:rsidR="00AB275F" w:rsidRDefault="00AB275F" w:rsidP="00AB275F">
      <w:pPr>
        <w:spacing w:after="0" w:line="240" w:lineRule="auto"/>
        <w:jc w:val="center"/>
      </w:pPr>
      <w:r>
        <w:t>DIRECCIÓN DE INSPECCIONES</w:t>
      </w:r>
    </w:p>
    <w:p w:rsidR="00AB275F" w:rsidRDefault="00AB275F" w:rsidP="00AB275F">
      <w:pPr>
        <w:spacing w:after="0" w:line="240" w:lineRule="auto"/>
        <w:jc w:val="center"/>
      </w:pPr>
    </w:p>
    <w:p w:rsidR="00AB275F" w:rsidRPr="00AB275F" w:rsidRDefault="00AB275F" w:rsidP="00AB275F">
      <w:pPr>
        <w:spacing w:after="0" w:line="240" w:lineRule="auto"/>
        <w:jc w:val="center"/>
        <w:rPr>
          <w:b/>
          <w:u w:val="single"/>
        </w:rPr>
      </w:pPr>
    </w:p>
    <w:p w:rsidR="00AB275F" w:rsidRDefault="00AB275F" w:rsidP="00AB275F">
      <w:pPr>
        <w:spacing w:after="0" w:line="240" w:lineRule="auto"/>
        <w:jc w:val="center"/>
        <w:rPr>
          <w:b/>
          <w:u w:val="single"/>
        </w:rPr>
      </w:pPr>
      <w:r w:rsidRPr="00AB275F">
        <w:rPr>
          <w:b/>
          <w:u w:val="single"/>
        </w:rPr>
        <w:t>GUÍA DE INSPECCIÓN GENERAL DE SALUD</w:t>
      </w:r>
    </w:p>
    <w:p w:rsidR="00AB275F" w:rsidRDefault="00AB275F" w:rsidP="00AB275F">
      <w:pPr>
        <w:spacing w:after="0" w:line="240" w:lineRule="auto"/>
        <w:jc w:val="center"/>
        <w:rPr>
          <w:b/>
          <w:u w:val="single"/>
        </w:rPr>
      </w:pPr>
    </w:p>
    <w:p w:rsidR="00AB275F" w:rsidRDefault="00AB275F" w:rsidP="00AB275F">
      <w:pPr>
        <w:spacing w:after="0" w:line="240" w:lineRule="auto"/>
        <w:jc w:val="both"/>
      </w:pPr>
      <w:r w:rsidRPr="00AB275F">
        <w:t>UNIDAD O DEPENDENCIA</w:t>
      </w:r>
      <w:r>
        <w:t xml:space="preserve">                                                                                        PROFESIONAL INSPECCIONADO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AB275F" w:rsidTr="00AB275F">
        <w:tc>
          <w:tcPr>
            <w:tcW w:w="6573" w:type="dxa"/>
          </w:tcPr>
          <w:p w:rsidR="00AB275F" w:rsidRDefault="00AB275F" w:rsidP="00AB275F">
            <w:pPr>
              <w:jc w:val="both"/>
            </w:pPr>
          </w:p>
        </w:tc>
        <w:tc>
          <w:tcPr>
            <w:tcW w:w="6573" w:type="dxa"/>
          </w:tcPr>
          <w:p w:rsidR="00AB275F" w:rsidRDefault="00AB275F" w:rsidP="00AB275F">
            <w:pPr>
              <w:jc w:val="both"/>
            </w:pPr>
          </w:p>
        </w:tc>
      </w:tr>
    </w:tbl>
    <w:p w:rsidR="00AB275F" w:rsidRDefault="00AB275F" w:rsidP="00AB275F">
      <w:pPr>
        <w:spacing w:after="0" w:line="240" w:lineRule="auto"/>
        <w:jc w:val="both"/>
      </w:pPr>
    </w:p>
    <w:p w:rsidR="00AB275F" w:rsidRDefault="00AB275F" w:rsidP="00AB275F">
      <w:pPr>
        <w:spacing w:after="0" w:line="240" w:lineRule="auto"/>
        <w:jc w:val="both"/>
      </w:pPr>
      <w:r>
        <w:t>N° DE CÉDULA                 N°  FEC</w:t>
      </w:r>
      <w:r w:rsidR="00873D98">
        <w:t>HA DE RESOLUCIÓN      TIEMPO EN EL CARGO     JEFE ANTERIOR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775"/>
        <w:gridCol w:w="2186"/>
        <w:gridCol w:w="6092"/>
      </w:tblGrid>
      <w:tr w:rsidR="00AB275F" w:rsidTr="00AB275F">
        <w:tc>
          <w:tcPr>
            <w:tcW w:w="2093" w:type="dxa"/>
          </w:tcPr>
          <w:p w:rsidR="00AB275F" w:rsidRDefault="00AB275F" w:rsidP="00AB275F">
            <w:pPr>
              <w:jc w:val="both"/>
            </w:pPr>
          </w:p>
        </w:tc>
        <w:tc>
          <w:tcPr>
            <w:tcW w:w="2775" w:type="dxa"/>
          </w:tcPr>
          <w:p w:rsidR="00AB275F" w:rsidRDefault="00AB275F" w:rsidP="00AB275F">
            <w:pPr>
              <w:jc w:val="both"/>
            </w:pPr>
          </w:p>
        </w:tc>
        <w:tc>
          <w:tcPr>
            <w:tcW w:w="2186" w:type="dxa"/>
          </w:tcPr>
          <w:p w:rsidR="00AB275F" w:rsidRDefault="00AB275F" w:rsidP="00AB275F">
            <w:pPr>
              <w:jc w:val="both"/>
            </w:pPr>
          </w:p>
        </w:tc>
        <w:tc>
          <w:tcPr>
            <w:tcW w:w="6092" w:type="dxa"/>
          </w:tcPr>
          <w:p w:rsidR="00AB275F" w:rsidRDefault="00AB275F" w:rsidP="00AB275F">
            <w:pPr>
              <w:jc w:val="both"/>
            </w:pPr>
          </w:p>
        </w:tc>
      </w:tr>
    </w:tbl>
    <w:p w:rsidR="00AB275F" w:rsidRDefault="00AB275F" w:rsidP="00AB275F">
      <w:pPr>
        <w:spacing w:after="0" w:line="240" w:lineRule="auto"/>
        <w:jc w:val="both"/>
      </w:pPr>
    </w:p>
    <w:tbl>
      <w:tblPr>
        <w:tblW w:w="1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100"/>
        <w:gridCol w:w="660"/>
        <w:gridCol w:w="660"/>
        <w:gridCol w:w="620"/>
        <w:gridCol w:w="2880"/>
      </w:tblGrid>
      <w:tr w:rsidR="00402EFB" w:rsidTr="00402EFB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N°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CONTENIDO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Misión, conocimiento por parte del jefe de la dependencia y colocada en sitio visible.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Funciones escritas de la dependencia.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 misión y funciones asignadas a las dependencias, son concordantes a las actividades desempeñadas.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Manual de normas y procedimientos, POV del servicio </w:t>
            </w:r>
            <w:proofErr w:type="spellStart"/>
            <w:r>
              <w:rPr>
                <w:rFonts w:ascii="Arial" w:hAnsi="Arial" w:cs="Arial"/>
                <w:color w:val="000000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sección.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Lista de las deficiencias menores encontradas por la inspectoría general en la inspección anterior.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Acciones correctivas tomadas en relación a la deficiencias menores encontradas por la inspectoría general en la inspección anterior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Inventarios de Bienes Nacionales Muebles.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Rol de guardia de enfermeros y médicos.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Lista general del personal que labora en el servicio </w:t>
            </w:r>
            <w:proofErr w:type="spellStart"/>
            <w:r>
              <w:rPr>
                <w:rFonts w:ascii="Arial" w:hAnsi="Arial" w:cs="Arial"/>
                <w:color w:val="000000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sección.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Registro y control de la correspondencias recibidas y entregadas en las diferentes dependencias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Libro diario de la dependencia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Se ajusta la estructura organizacional vigente a las necesidades reales del servicio </w:t>
            </w:r>
            <w:proofErr w:type="spellStart"/>
            <w:r>
              <w:rPr>
                <w:rFonts w:ascii="Arial" w:hAnsi="Arial" w:cs="Arial"/>
                <w:color w:val="000000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sección.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han propuesto cambios a las directiva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programan y ejecutan la evaluación psicofisiológicas al personal de aspirante a ingresar al componente.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establecen planes y programas a lo referente a la adquisición y mantenimiento de equipos, necesarios para el desarrollo de sus actividades.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asesora al comando de operaciones del personal para que establezca los procedimientos en la administración de los recursos humanos de salud en la aviación.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administra y opera en las unidades medico odontológicas integrantes del sistema de sanidad  aeronáutica de la aviación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ejerce el control sobre el personal que lo compone.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administra los fondos presupuestarios asignados.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preparan el anteproyecto del presupuesto anual y de inversión y de gastos del proceso de sanidad aeronáutica y se presenta en las fechas oportunas.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solicita, adquiere, clasifica y distribuye los materiales y equipos médicos odontológicos y de uso común, a todas las dependencias de la aviación y se supervisa el cumplimiento.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12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cuenta con un plan o programa de apoyo al mantenimiento técnico a todos los equipos médicos odontológicos instalados en las diferentes dependencias de la aviación y se supervisa su cumplimiento.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12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dictan normas y procedimientos técnicos actualizados para la operación y administración de los departamentos médicos del servicio, bases aéreas y otras dependencias de la aviación y se supervisa su cumplimiento.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han realizados estudios comparativos con otros organismos similares o de igual naturaleza con el fin de mejorar u optimizar resultados.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están realizando investigación o innovaciones que pudieran contribuir a la solución de algunas o de todas las limitaciones.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Tienen actualizados los inventarios médicos como odontológicos y de laboratorios, su situación actual y disponibilidad.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Tienen actualizados los inventarios de bienes muebles, su situación actual y disponibilidad.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Señalar si existe otra deficiencia no indicada que afecte el cumplimiento adecuado de la misión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recibe, clasifica, tramita y distribuye la correspondencia y demás documentación atinente al servicio.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evalúa permanentemente al personal de la aviación a fin de mantenerlo dentro de los requerimientos psicofisiológicos establecidos para cada una de las especialidades de la aviación.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supervisa el cumplimiento de las normas sanitarias, establecidas para el personal e instalaciones.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 guía de supervisión sanitaria actualizada.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coordina y supervisa el tratamiento médico, hospitalización y evaluación del personal de la aviación que lo requiera.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proporciona asistencia médica a todo el personal orgánico de la unidad.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realizan estudios e inspecciones para el control de enfermedades infectocontagiosas y de contaminación ambiental.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 un programa para la realización de esas inspecciones y se recomienda las acciones pertinentes.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programa y ejecuta los planes de instrucción y adiestramiento para el personal del servicio, en las diferentes áreas de la especialidad.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formula y recomienda la suspensión de actividad de vuelo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87A30" w:rsidRDefault="00987A30"/>
    <w:p w:rsidR="00987A30" w:rsidRDefault="00987A30"/>
    <w:tbl>
      <w:tblPr>
        <w:tblW w:w="1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100"/>
        <w:gridCol w:w="660"/>
        <w:gridCol w:w="660"/>
        <w:gridCol w:w="620"/>
        <w:gridCol w:w="2880"/>
      </w:tblGrid>
      <w:tr w:rsidR="00402EFB" w:rsidTr="00402EFB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solicita de ser necesario , la activación de la junta de sanidad aeronáutica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establecen normas y procedimientos médicos, relacionados con las técnicas de rescates, búsqueda y supervivencia.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supervisa que el personal encargado de esas operaciones conozca y domine esas normas y procedimientos.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15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elabora, desarrolla y ejecuta programas para la prevención de riesgos operacionales y ocupacionales, debido a : contaminación ambiental, mal funcionamiento de equipos y o sistemas de bases aéreas y o aeronaves y se supervisa la ejecución de esos programas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elabora y mantiene actualizado el “Manual de requisitos psicofisiológicos” exigidos para el ejercicio de las diferentes especialidades aeronáuticas.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dictan normas y procedimientos para el desempeño del médico especialista, en las diferentes dependencias de la aviación, se supervisa su ejecución.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coordina con los hospitales militares o cualquier otro establecimiento médico a nivel nacional, citas para consultas especializadas y hospitalización que requiera el personal de la unidad.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mantiene actualizado los archivos de control del personal que este en tratamiento u hospitalización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supervisa el régimen alimenticio al cual está sometido el personal de la unidad, así como la higiene de los comedores, cocinas y cantinas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Establece un programa de control sanitario para el personal que labora en los comedores.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programan, coordinan y realizan las inmunizaciones del personal de la unidad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coordinan, evalúan y supervisan los requerimientos y mantenimiento de los equipos necesarios en el servicio.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15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Se le hace supervisión al equipamiento de soporte de vida (oxigeno, desfibrilador, monitor cardiaco, aspirador, otros) y la operatividad (motor, frenos, sirenas, cauchos, carrocería, otros) de las ambulancias de los servicios médicos de las unidades de la </w:t>
            </w:r>
            <w:r w:rsidR="001F3874">
              <w:rPr>
                <w:rFonts w:ascii="Arial" w:hAnsi="Arial" w:cs="Arial"/>
                <w:color w:val="000000"/>
              </w:rPr>
              <w:t>aviación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Existen un adecuado y periódico suministro de los medicamentos y materiales necesarios en el servicio.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 un adecuado dotación de material de oficina, papelería, etc.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Las condiciones del área de trabajo (temperatura, ventilación, ambiente físico, mobiliario, iluminación y dotación de servicios básicos) </w:t>
            </w:r>
            <w:proofErr w:type="gramStart"/>
            <w:r>
              <w:rPr>
                <w:rFonts w:ascii="Arial" w:hAnsi="Arial" w:cs="Arial"/>
                <w:color w:val="000000"/>
              </w:rPr>
              <w:t>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adecuada.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12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asesora y supervisa a los encargados de los comedores en la manipulación y preparación de los alimentos, así como también en las medidas de seguridad e higienes requeridas para estas instalaciones.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Existencia de cartelera informativa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El personal militar y civil que allí labora es suficiente para cubrir la misión de la unidad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 w:rsidP="001F38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Señalar</w:t>
            </w:r>
            <w:r w:rsidR="001F3874">
              <w:rPr>
                <w:rFonts w:ascii="Arial" w:hAnsi="Arial" w:cs="Arial"/>
                <w:color w:val="000000"/>
              </w:rPr>
              <w:t xml:space="preserve"> si </w:t>
            </w:r>
            <w:r>
              <w:rPr>
                <w:rFonts w:ascii="Arial" w:hAnsi="Arial" w:cs="Arial"/>
                <w:color w:val="000000"/>
              </w:rPr>
              <w:t>existe alguna otra deficiencia no indicada que afecte el cumplimiento adecuado de la misión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Se realiza control periódico de la calidad de agua potable del servicio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Tiene actualizados los inventarios de bienes muebles, su situación actual y disponibilidad.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Los equipos disponibles están operativos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 un adecuado y periódico suministro de medicamentos necesarios para el cumplimiento de la misión.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contribuye y participa en la evaluación y selección del personal de aspirantes a ingresar a la aviación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Existe </w:t>
            </w:r>
            <w:r w:rsidR="001F3874">
              <w:rPr>
                <w:rFonts w:ascii="Arial" w:hAnsi="Arial" w:cs="Arial"/>
                <w:color w:val="000000"/>
              </w:rPr>
              <w:t>relación</w:t>
            </w:r>
            <w:r>
              <w:rPr>
                <w:rFonts w:ascii="Arial" w:hAnsi="Arial" w:cs="Arial"/>
                <w:color w:val="000000"/>
              </w:rPr>
              <w:t xml:space="preserve"> mensual de actividades realizadas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Existe el control de las fumigaciones </w:t>
            </w:r>
            <w:r w:rsidR="001F3874">
              <w:rPr>
                <w:rFonts w:ascii="Arial" w:hAnsi="Arial" w:cs="Arial"/>
                <w:color w:val="000000"/>
              </w:rPr>
              <w:t>periódicas</w:t>
            </w:r>
            <w:r>
              <w:rPr>
                <w:rFonts w:ascii="Arial" w:hAnsi="Arial" w:cs="Arial"/>
                <w:color w:val="000000"/>
              </w:rPr>
              <w:t xml:space="preserve"> realizadas en la unidad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Existen cuadros de morbilidad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Dispone de la </w:t>
            </w:r>
            <w:r w:rsidR="001F3874">
              <w:rPr>
                <w:rFonts w:ascii="Arial" w:hAnsi="Arial" w:cs="Arial"/>
                <w:color w:val="000000"/>
              </w:rPr>
              <w:t>bibliografía</w:t>
            </w:r>
            <w:r>
              <w:rPr>
                <w:rFonts w:ascii="Arial" w:hAnsi="Arial" w:cs="Arial"/>
                <w:color w:val="000000"/>
              </w:rPr>
              <w:t xml:space="preserve"> inherentes a las funciones de la dependencia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Cuaderno de trabajo o agenda(elaboración, actividades y </w:t>
            </w:r>
            <w:r w:rsidR="001F3874">
              <w:rPr>
                <w:rFonts w:ascii="Arial" w:hAnsi="Arial" w:cs="Arial"/>
                <w:color w:val="000000"/>
              </w:rPr>
              <w:t>presentación</w:t>
            </w:r>
            <w:r>
              <w:rPr>
                <w:rFonts w:ascii="Arial" w:hAnsi="Arial" w:cs="Arial"/>
                <w:color w:val="000000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6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Plan anual de trabajo de la dependencia y </w:t>
            </w:r>
            <w:r w:rsidR="001F3874">
              <w:rPr>
                <w:rFonts w:ascii="Arial" w:hAnsi="Arial" w:cs="Arial"/>
                <w:color w:val="000000"/>
              </w:rPr>
              <w:t>relación</w:t>
            </w:r>
            <w:r>
              <w:rPr>
                <w:rFonts w:ascii="Arial" w:hAnsi="Arial" w:cs="Arial"/>
                <w:color w:val="000000"/>
              </w:rPr>
              <w:t xml:space="preserve"> de cumplimiento de logros alcanzados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Acta de entrega y recepción de cargo, debidamente firmada.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Personal suficiente para el cumplimiento de la misión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Inventario de materiales y equipos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Existe respaldo digital de la información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2EFB" w:rsidTr="00402EFB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EFB" w:rsidRDefault="00402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Plan de Localización del personal de la dependencia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FB" w:rsidRDefault="00402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B275F" w:rsidRDefault="00AB275F" w:rsidP="00AB275F">
      <w:pPr>
        <w:spacing w:after="0" w:line="240" w:lineRule="auto"/>
        <w:jc w:val="both"/>
      </w:pPr>
    </w:p>
    <w:p w:rsidR="002402A1" w:rsidRDefault="002402A1" w:rsidP="00AB275F">
      <w:pPr>
        <w:spacing w:after="0" w:line="240" w:lineRule="auto"/>
        <w:jc w:val="both"/>
      </w:pPr>
    </w:p>
    <w:p w:rsidR="002402A1" w:rsidRDefault="002402A1" w:rsidP="00AB275F">
      <w:pPr>
        <w:spacing w:after="0" w:line="240" w:lineRule="auto"/>
        <w:jc w:val="both"/>
      </w:pPr>
    </w:p>
    <w:p w:rsidR="002402A1" w:rsidRDefault="002402A1" w:rsidP="00AB275F">
      <w:pPr>
        <w:spacing w:after="0" w:line="240" w:lineRule="auto"/>
        <w:jc w:val="both"/>
      </w:pPr>
    </w:p>
    <w:tbl>
      <w:tblPr>
        <w:tblW w:w="13478" w:type="dxa"/>
        <w:jc w:val="center"/>
        <w:tblInd w:w="399" w:type="dxa"/>
        <w:tblLayout w:type="fixed"/>
        <w:tblLook w:val="0000" w:firstRow="0" w:lastRow="0" w:firstColumn="0" w:lastColumn="0" w:noHBand="0" w:noVBand="0"/>
      </w:tblPr>
      <w:tblGrid>
        <w:gridCol w:w="8316"/>
        <w:gridCol w:w="597"/>
        <w:gridCol w:w="4565"/>
      </w:tblGrid>
      <w:tr w:rsidR="002402A1" w:rsidTr="002402A1">
        <w:trPr>
          <w:jc w:val="center"/>
        </w:trPr>
        <w:tc>
          <w:tcPr>
            <w:tcW w:w="8316" w:type="dxa"/>
          </w:tcPr>
          <w:p w:rsidR="002402A1" w:rsidRDefault="002402A1" w:rsidP="0073248A">
            <w:pPr>
              <w:snapToGrid w:val="0"/>
            </w:pPr>
          </w:p>
        </w:tc>
        <w:tc>
          <w:tcPr>
            <w:tcW w:w="5162" w:type="dxa"/>
            <w:gridSpan w:val="2"/>
            <w:tcBorders>
              <w:bottom w:val="single" w:sz="4" w:space="0" w:color="000000"/>
            </w:tcBorders>
          </w:tcPr>
          <w:p w:rsidR="002402A1" w:rsidRDefault="002402A1" w:rsidP="0073248A">
            <w:pPr>
              <w:snapToGrid w:val="0"/>
            </w:pPr>
            <w:r>
              <w:t>Lugar Y Fecha</w:t>
            </w:r>
          </w:p>
        </w:tc>
      </w:tr>
      <w:tr w:rsidR="002402A1" w:rsidTr="00987A30">
        <w:trPr>
          <w:trHeight w:val="557"/>
          <w:jc w:val="center"/>
        </w:trPr>
        <w:tc>
          <w:tcPr>
            <w:tcW w:w="8316" w:type="dxa"/>
          </w:tcPr>
          <w:p w:rsidR="002402A1" w:rsidRDefault="002402A1" w:rsidP="0073248A">
            <w:r>
              <w:t>Observaciones generales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A1" w:rsidRDefault="002402A1" w:rsidP="0073248A">
            <w:pPr>
              <w:snapToGrid w:val="0"/>
            </w:pPr>
          </w:p>
          <w:p w:rsidR="002402A1" w:rsidRDefault="002402A1" w:rsidP="0073248A"/>
        </w:tc>
      </w:tr>
      <w:tr w:rsidR="002402A1" w:rsidTr="0073248A">
        <w:trPr>
          <w:jc w:val="center"/>
        </w:trPr>
        <w:tc>
          <w:tcPr>
            <w:tcW w:w="13478" w:type="dxa"/>
            <w:gridSpan w:val="3"/>
          </w:tcPr>
          <w:p w:rsidR="002402A1" w:rsidRDefault="002402A1" w:rsidP="0073248A">
            <w:pPr>
              <w:pBdr>
                <w:top w:val="single" w:sz="8" w:space="1" w:color="000000"/>
                <w:bottom w:val="single" w:sz="8" w:space="1" w:color="000000"/>
              </w:pBdr>
              <w:spacing w:line="100" w:lineRule="atLeast"/>
            </w:pPr>
          </w:p>
          <w:p w:rsidR="002402A1" w:rsidRDefault="002402A1" w:rsidP="0073248A">
            <w:pPr>
              <w:pBdr>
                <w:bottom w:val="single" w:sz="8" w:space="1" w:color="000000"/>
              </w:pBdr>
              <w:spacing w:line="100" w:lineRule="atLeast"/>
            </w:pPr>
          </w:p>
          <w:p w:rsidR="002402A1" w:rsidRDefault="002402A1" w:rsidP="0073248A">
            <w:pPr>
              <w:spacing w:line="100" w:lineRule="atLeast"/>
            </w:pPr>
          </w:p>
          <w:p w:rsidR="002402A1" w:rsidRDefault="002402A1" w:rsidP="0073248A">
            <w:pPr>
              <w:spacing w:line="100" w:lineRule="atLeast"/>
            </w:pPr>
          </w:p>
        </w:tc>
      </w:tr>
      <w:tr w:rsidR="002402A1" w:rsidTr="0073248A">
        <w:trPr>
          <w:jc w:val="center"/>
        </w:trPr>
        <w:tc>
          <w:tcPr>
            <w:tcW w:w="8913" w:type="dxa"/>
            <w:gridSpan w:val="2"/>
          </w:tcPr>
          <w:p w:rsidR="002402A1" w:rsidRDefault="002402A1" w:rsidP="002402A1">
            <w:pPr>
              <w:snapToGrid w:val="0"/>
              <w:jc w:val="center"/>
            </w:pPr>
            <w:r>
              <w:t>Grado, Nombre y Apellidos del Inspector</w:t>
            </w:r>
          </w:p>
          <w:p w:rsidR="002402A1" w:rsidRDefault="002402A1" w:rsidP="002402A1">
            <w:pPr>
              <w:snapToGrid w:val="0"/>
              <w:jc w:val="center"/>
            </w:pPr>
            <w:r>
              <w:t>Firma</w:t>
            </w:r>
          </w:p>
        </w:tc>
        <w:tc>
          <w:tcPr>
            <w:tcW w:w="4565" w:type="dxa"/>
          </w:tcPr>
          <w:p w:rsidR="002402A1" w:rsidRDefault="002402A1" w:rsidP="002402A1">
            <w:pPr>
              <w:snapToGrid w:val="0"/>
              <w:jc w:val="center"/>
            </w:pPr>
            <w:r>
              <w:t>Grado, Nombre y Apellidos del Inspeccionado</w:t>
            </w:r>
          </w:p>
          <w:p w:rsidR="002402A1" w:rsidRDefault="002402A1" w:rsidP="002402A1">
            <w:pPr>
              <w:snapToGrid w:val="0"/>
              <w:jc w:val="center"/>
            </w:pPr>
            <w:r>
              <w:t>Firma</w:t>
            </w:r>
          </w:p>
        </w:tc>
      </w:tr>
    </w:tbl>
    <w:p w:rsidR="002402A1" w:rsidRPr="00AB275F" w:rsidRDefault="002402A1" w:rsidP="00AB275F">
      <w:pPr>
        <w:spacing w:after="0" w:line="240" w:lineRule="auto"/>
        <w:jc w:val="both"/>
      </w:pPr>
    </w:p>
    <w:sectPr w:rsidR="002402A1" w:rsidRPr="00AB275F" w:rsidSect="00987A3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74" w:rsidRDefault="00152974" w:rsidP="00E31444">
      <w:pPr>
        <w:spacing w:after="0" w:line="240" w:lineRule="auto"/>
      </w:pPr>
      <w:r>
        <w:separator/>
      </w:r>
    </w:p>
  </w:endnote>
  <w:endnote w:type="continuationSeparator" w:id="0">
    <w:p w:rsidR="00152974" w:rsidRDefault="00152974" w:rsidP="00E3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74" w:rsidRDefault="00152974" w:rsidP="00E31444">
      <w:pPr>
        <w:spacing w:after="0" w:line="240" w:lineRule="auto"/>
      </w:pPr>
      <w:r>
        <w:separator/>
      </w:r>
    </w:p>
  </w:footnote>
  <w:footnote w:type="continuationSeparator" w:id="0">
    <w:p w:rsidR="00152974" w:rsidRDefault="00152974" w:rsidP="00E3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5F"/>
    <w:rsid w:val="00102FC5"/>
    <w:rsid w:val="00152974"/>
    <w:rsid w:val="001F3874"/>
    <w:rsid w:val="002402A1"/>
    <w:rsid w:val="002A264F"/>
    <w:rsid w:val="002A57C3"/>
    <w:rsid w:val="002F63B2"/>
    <w:rsid w:val="003918CE"/>
    <w:rsid w:val="00402EFB"/>
    <w:rsid w:val="00406E72"/>
    <w:rsid w:val="004E4A45"/>
    <w:rsid w:val="00526F9B"/>
    <w:rsid w:val="005C2AA3"/>
    <w:rsid w:val="00650AF0"/>
    <w:rsid w:val="007405C1"/>
    <w:rsid w:val="007D4A1F"/>
    <w:rsid w:val="00830C94"/>
    <w:rsid w:val="00831393"/>
    <w:rsid w:val="00873D98"/>
    <w:rsid w:val="008C5B1C"/>
    <w:rsid w:val="00987A30"/>
    <w:rsid w:val="00A35456"/>
    <w:rsid w:val="00AB275F"/>
    <w:rsid w:val="00B01448"/>
    <w:rsid w:val="00B51F0E"/>
    <w:rsid w:val="00BC0966"/>
    <w:rsid w:val="00C423E4"/>
    <w:rsid w:val="00CA078C"/>
    <w:rsid w:val="00CD5C50"/>
    <w:rsid w:val="00D34316"/>
    <w:rsid w:val="00DA1928"/>
    <w:rsid w:val="00DF40EC"/>
    <w:rsid w:val="00E31444"/>
    <w:rsid w:val="00FC778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444"/>
  </w:style>
  <w:style w:type="paragraph" w:styleId="Piedepgina">
    <w:name w:val="footer"/>
    <w:basedOn w:val="Normal"/>
    <w:link w:val="PiedepginaCar"/>
    <w:uiPriority w:val="99"/>
    <w:unhideWhenUsed/>
    <w:rsid w:val="00E3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444"/>
  </w:style>
  <w:style w:type="paragraph" w:styleId="Piedepgina">
    <w:name w:val="footer"/>
    <w:basedOn w:val="Normal"/>
    <w:link w:val="PiedepginaCar"/>
    <w:uiPriority w:val="99"/>
    <w:unhideWhenUsed/>
    <w:rsid w:val="00E3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Luffi</cp:lastModifiedBy>
  <cp:revision>2</cp:revision>
  <dcterms:created xsi:type="dcterms:W3CDTF">2011-02-23T16:58:00Z</dcterms:created>
  <dcterms:modified xsi:type="dcterms:W3CDTF">2011-02-23T16:58:00Z</dcterms:modified>
</cp:coreProperties>
</file>